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3DA5" w14:textId="77777777" w:rsidR="004A1C7F" w:rsidRPr="009C6355" w:rsidRDefault="004A1C7F" w:rsidP="00EB3F38">
      <w:pPr>
        <w:shd w:val="clear" w:color="auto" w:fill="33CCCC"/>
        <w:ind w:left="-426"/>
        <w:jc w:val="center"/>
        <w:rPr>
          <w:rFonts w:ascii="Calibri" w:hAnsi="Calibri"/>
          <w:b/>
          <w:bCs/>
          <w:sz w:val="12"/>
        </w:rPr>
      </w:pPr>
    </w:p>
    <w:p w14:paraId="1C54DEBA" w14:textId="77777777" w:rsidR="009D32B2" w:rsidRPr="009C6355" w:rsidRDefault="00F073C0" w:rsidP="00EB3F38">
      <w:pPr>
        <w:shd w:val="clear" w:color="auto" w:fill="33CCCC"/>
        <w:ind w:left="-426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D</w:t>
      </w:r>
      <w:r w:rsidR="009D32B2" w:rsidRPr="009C6355">
        <w:rPr>
          <w:rFonts w:ascii="Calibri" w:hAnsi="Calibri"/>
          <w:b/>
          <w:bCs/>
          <w:sz w:val="24"/>
        </w:rPr>
        <w:t xml:space="preserve">élibération </w:t>
      </w:r>
    </w:p>
    <w:p w14:paraId="7EF13BBD" w14:textId="71DE69B1" w:rsidR="009D32B2" w:rsidRDefault="00F57E98" w:rsidP="00EB3F38">
      <w:pPr>
        <w:shd w:val="clear" w:color="auto" w:fill="33CCCC"/>
        <w:ind w:left="-426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A</w:t>
      </w:r>
      <w:r w:rsidR="00B94865">
        <w:rPr>
          <w:rFonts w:ascii="Calibri" w:hAnsi="Calibri"/>
          <w:b/>
          <w:bCs/>
          <w:sz w:val="24"/>
        </w:rPr>
        <w:t xml:space="preserve">dhésion au </w:t>
      </w:r>
      <w:r w:rsidR="00A73189">
        <w:rPr>
          <w:rFonts w:ascii="Calibri" w:hAnsi="Calibri"/>
          <w:b/>
          <w:bCs/>
          <w:sz w:val="24"/>
        </w:rPr>
        <w:t>C</w:t>
      </w:r>
      <w:r w:rsidR="00783753">
        <w:rPr>
          <w:rFonts w:ascii="Calibri" w:hAnsi="Calibri"/>
          <w:b/>
          <w:bCs/>
          <w:sz w:val="24"/>
        </w:rPr>
        <w:t xml:space="preserve">adastre </w:t>
      </w:r>
      <w:r w:rsidR="00A73189">
        <w:rPr>
          <w:rFonts w:ascii="Calibri" w:hAnsi="Calibri"/>
          <w:b/>
          <w:bCs/>
          <w:sz w:val="24"/>
        </w:rPr>
        <w:t>S</w:t>
      </w:r>
      <w:r w:rsidR="00783753">
        <w:rPr>
          <w:rFonts w:ascii="Calibri" w:hAnsi="Calibri"/>
          <w:b/>
          <w:bCs/>
          <w:sz w:val="24"/>
        </w:rPr>
        <w:t>olaire</w:t>
      </w:r>
      <w:r w:rsidR="009D32B2" w:rsidRPr="009C6355">
        <w:rPr>
          <w:rFonts w:ascii="Calibri" w:hAnsi="Calibri"/>
          <w:b/>
          <w:bCs/>
          <w:sz w:val="24"/>
        </w:rPr>
        <w:t xml:space="preserve"> du SDEY</w:t>
      </w:r>
    </w:p>
    <w:p w14:paraId="078DCE61" w14:textId="77777777" w:rsidR="003120E4" w:rsidRPr="00F073C0" w:rsidRDefault="003120E4" w:rsidP="00EB3F38">
      <w:pPr>
        <w:shd w:val="clear" w:color="auto" w:fill="33CCCC"/>
        <w:ind w:left="-426"/>
        <w:jc w:val="center"/>
        <w:rPr>
          <w:rFonts w:ascii="Calibri" w:hAnsi="Calibri"/>
          <w:b/>
          <w:bCs/>
          <w:sz w:val="12"/>
          <w:szCs w:val="6"/>
        </w:rPr>
      </w:pPr>
    </w:p>
    <w:p w14:paraId="66331782" w14:textId="77777777" w:rsidR="004A1C7F" w:rsidRPr="002C3228" w:rsidRDefault="004A1C7F" w:rsidP="004A1C7F">
      <w:pPr>
        <w:ind w:left="-426"/>
        <w:jc w:val="both"/>
        <w:rPr>
          <w:rFonts w:ascii="Calibri" w:hAnsi="Calibri"/>
          <w:sz w:val="18"/>
        </w:rPr>
      </w:pPr>
    </w:p>
    <w:p w14:paraId="5119BFE0" w14:textId="77777777" w:rsidR="004A1C7F" w:rsidRPr="002C3228" w:rsidRDefault="004A1C7F" w:rsidP="004A1C7F">
      <w:pPr>
        <w:ind w:left="-426"/>
        <w:jc w:val="both"/>
        <w:rPr>
          <w:rFonts w:ascii="Calibri" w:hAnsi="Calibri"/>
          <w:sz w:val="18"/>
        </w:rPr>
      </w:pPr>
    </w:p>
    <w:p w14:paraId="2E13DE27" w14:textId="77777777" w:rsidR="00AA79B8" w:rsidRPr="0007777A" w:rsidRDefault="00AA79B8" w:rsidP="00AA79B8">
      <w:pPr>
        <w:ind w:left="-426"/>
        <w:jc w:val="both"/>
        <w:rPr>
          <w:rFonts w:ascii="Calibri" w:hAnsi="Calibri"/>
        </w:rPr>
      </w:pPr>
      <w:r w:rsidRPr="0007777A">
        <w:rPr>
          <w:rFonts w:ascii="Calibri" w:hAnsi="Calibri"/>
        </w:rPr>
        <w:t>La loi n°2015-992 du 17 août 2015, relative à la transition énergétique pour la croissance verte (dite loi TEPCV), a présenté des objectifs nationaux et européens dans le but de lutter efficacement contre le dérèglement climatique et renforcer notre indépendance énergétique. Ainsi, une réduction de 40 % des émissions de gaz à effet de serre en Europe (par rapport à 1990) et une part de 32 % d’énergies renouvelables dans la consommation finale d’énergie ont été fixées pour l’horizon 2030.</w:t>
      </w:r>
    </w:p>
    <w:p w14:paraId="4B3E5921" w14:textId="77777777" w:rsidR="00AA79B8" w:rsidRPr="009C6355" w:rsidRDefault="00AA79B8" w:rsidP="00AA79B8">
      <w:pPr>
        <w:ind w:left="-426"/>
        <w:rPr>
          <w:rFonts w:ascii="Calibri" w:hAnsi="Calibri"/>
        </w:rPr>
      </w:pPr>
    </w:p>
    <w:p w14:paraId="31EE3476" w14:textId="77777777" w:rsidR="00AA79B8" w:rsidRPr="0007777A" w:rsidRDefault="00AA79B8" w:rsidP="00AA79B8">
      <w:pPr>
        <w:ind w:left="-426"/>
        <w:jc w:val="both"/>
        <w:rPr>
          <w:rFonts w:ascii="Calibri" w:hAnsi="Calibri"/>
        </w:rPr>
      </w:pPr>
      <w:r w:rsidRPr="0007777A">
        <w:rPr>
          <w:rFonts w:ascii="Calibri" w:hAnsi="Calibri"/>
        </w:rPr>
        <w:t xml:space="preserve">Ces ambitions ont été complétées par la loi énergie-climat du 8 novembre 2019. Ce document prévoit d’atteindre une neutralité carbone en France en 2050 et une part de 40 % d’énergies renouvelables dans la production d’électricité en 2030. </w:t>
      </w:r>
    </w:p>
    <w:p w14:paraId="3FA41DA2" w14:textId="77777777" w:rsidR="00805A9D" w:rsidRDefault="00805A9D" w:rsidP="00805A9D">
      <w:pPr>
        <w:ind w:left="-426"/>
        <w:jc w:val="both"/>
        <w:rPr>
          <w:rFonts w:ascii="Calibri" w:hAnsi="Calibri"/>
        </w:rPr>
      </w:pPr>
    </w:p>
    <w:p w14:paraId="26B415CD" w14:textId="1433C571" w:rsidR="00DB290C" w:rsidRDefault="00805A9D" w:rsidP="00805A9D">
      <w:pPr>
        <w:ind w:left="-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Ancré dans une dynamique de transition énergétique et souhaitant favoriser le développement de projets solaires</w:t>
      </w:r>
      <w:r w:rsidR="00524BCA">
        <w:rPr>
          <w:rFonts w:ascii="Calibri" w:hAnsi="Calibri"/>
          <w:bCs/>
        </w:rPr>
        <w:t xml:space="preserve"> dans l’Yonne</w:t>
      </w:r>
      <w:r>
        <w:rPr>
          <w:rFonts w:ascii="Calibri" w:hAnsi="Calibri"/>
          <w:bCs/>
        </w:rPr>
        <w:t xml:space="preserve">, le SDEY met à disposition une interface de </w:t>
      </w:r>
      <w:r>
        <w:rPr>
          <w:rFonts w:ascii="Calibri" w:hAnsi="Calibri"/>
          <w:b/>
        </w:rPr>
        <w:t>cadastre solaire</w:t>
      </w:r>
      <w:r>
        <w:rPr>
          <w:rFonts w:ascii="Calibri" w:hAnsi="Calibri"/>
          <w:bCs/>
        </w:rPr>
        <w:t>, accessible via son portail internet. Ce</w:t>
      </w:r>
      <w:r w:rsidR="00A73189">
        <w:rPr>
          <w:rFonts w:ascii="Calibri" w:hAnsi="Calibri"/>
          <w:bCs/>
        </w:rPr>
        <w:t>t outil</w:t>
      </w:r>
      <w:r>
        <w:rPr>
          <w:rFonts w:ascii="Calibri" w:hAnsi="Calibri"/>
          <w:bCs/>
        </w:rPr>
        <w:t xml:space="preserve"> permet à chaque collectivité adhérente de fournir une information de potentiel solaire</w:t>
      </w:r>
      <w:r w:rsidR="00A73189">
        <w:rPr>
          <w:rFonts w:ascii="Calibri" w:hAnsi="Calibri"/>
          <w:bCs/>
        </w:rPr>
        <w:t xml:space="preserve"> (photovoltaïque</w:t>
      </w:r>
      <w:r w:rsidR="00355F1F" w:rsidRPr="00355F1F">
        <w:rPr>
          <w:rFonts w:ascii="Calibri" w:hAnsi="Calibri"/>
          <w:bCs/>
        </w:rPr>
        <w:t xml:space="preserve"> </w:t>
      </w:r>
      <w:r w:rsidR="00355F1F">
        <w:rPr>
          <w:rFonts w:ascii="Calibri" w:hAnsi="Calibri"/>
          <w:bCs/>
        </w:rPr>
        <w:t>et thermique</w:t>
      </w:r>
      <w:r w:rsidR="00A73189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 à l’ensemble des habitants de son territoire et d’accompagner ceux-ci dans la construction de leurs projets solaires.</w:t>
      </w:r>
    </w:p>
    <w:p w14:paraId="51D626B8" w14:textId="77777777" w:rsidR="00805A9D" w:rsidRDefault="00805A9D" w:rsidP="00805A9D">
      <w:pPr>
        <w:ind w:left="-426"/>
        <w:jc w:val="both"/>
        <w:rPr>
          <w:rFonts w:ascii="Calibri" w:hAnsi="Calibri"/>
          <w:bCs/>
        </w:rPr>
      </w:pPr>
    </w:p>
    <w:p w14:paraId="6D526A7E" w14:textId="77777777" w:rsidR="00FB3D83" w:rsidRPr="00FB3D83" w:rsidRDefault="00FB3D83" w:rsidP="0016383B">
      <w:pPr>
        <w:ind w:left="-426"/>
        <w:jc w:val="both"/>
        <w:rPr>
          <w:rFonts w:ascii="Calibri" w:hAnsi="Calibri"/>
          <w:bCs/>
          <w:sz w:val="10"/>
          <w:szCs w:val="10"/>
        </w:rPr>
      </w:pPr>
    </w:p>
    <w:p w14:paraId="0DCC6494" w14:textId="69EDE063" w:rsidR="00717D81" w:rsidRPr="0016383B" w:rsidRDefault="0016383B" w:rsidP="00717D81">
      <w:pPr>
        <w:ind w:left="-426"/>
        <w:jc w:val="both"/>
        <w:rPr>
          <w:rFonts w:ascii="Calibri" w:hAnsi="Calibri"/>
          <w:bCs/>
        </w:rPr>
      </w:pPr>
      <w:r w:rsidRPr="00E06326">
        <w:rPr>
          <w:rFonts w:ascii="Calibri" w:hAnsi="Calibri"/>
          <w:b/>
          <w:bCs/>
        </w:rPr>
        <w:t>Ce</w:t>
      </w:r>
      <w:r w:rsidR="00A73189">
        <w:rPr>
          <w:rFonts w:ascii="Calibri" w:hAnsi="Calibri"/>
          <w:b/>
          <w:bCs/>
        </w:rPr>
        <w:t>t outil</w:t>
      </w:r>
      <w:r w:rsidRPr="00E06326">
        <w:rPr>
          <w:rFonts w:ascii="Calibri" w:hAnsi="Calibri"/>
          <w:b/>
          <w:bCs/>
        </w:rPr>
        <w:t xml:space="preserve"> comprend</w:t>
      </w:r>
      <w:r w:rsidRPr="0016383B">
        <w:rPr>
          <w:rFonts w:ascii="Calibri" w:hAnsi="Calibri"/>
          <w:bCs/>
        </w:rPr>
        <w:t xml:space="preserve"> :</w:t>
      </w:r>
    </w:p>
    <w:p w14:paraId="4C6550E9" w14:textId="6E041129" w:rsidR="00805A9D" w:rsidRDefault="00805A9D" w:rsidP="00A73189">
      <w:pPr>
        <w:numPr>
          <w:ilvl w:val="0"/>
          <w:numId w:val="9"/>
        </w:numPr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Une carte </w:t>
      </w:r>
      <w:r w:rsidR="00A73189">
        <w:rPr>
          <w:rFonts w:ascii="Calibri" w:hAnsi="Calibri"/>
          <w:bCs/>
        </w:rPr>
        <w:t>de son territoire</w:t>
      </w:r>
      <w:r>
        <w:rPr>
          <w:rFonts w:ascii="Calibri" w:hAnsi="Calibri"/>
          <w:bCs/>
        </w:rPr>
        <w:t xml:space="preserve">, avec une barre de recherche permettant de saisir </w:t>
      </w:r>
      <w:r w:rsidR="00A73189">
        <w:rPr>
          <w:rFonts w:ascii="Calibri" w:hAnsi="Calibri"/>
          <w:bCs/>
        </w:rPr>
        <w:t>l</w:t>
      </w:r>
      <w:r>
        <w:rPr>
          <w:rFonts w:ascii="Calibri" w:hAnsi="Calibri"/>
          <w:bCs/>
        </w:rPr>
        <w:t>es adresses,</w:t>
      </w:r>
    </w:p>
    <w:p w14:paraId="65DDCB57" w14:textId="1D9AAB5C" w:rsidR="00805A9D" w:rsidRDefault="00805A9D" w:rsidP="00805A9D">
      <w:pPr>
        <w:numPr>
          <w:ilvl w:val="0"/>
          <w:numId w:val="9"/>
        </w:numPr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Une identification du potentiel solaire </w:t>
      </w:r>
      <w:r w:rsidR="00DA174A">
        <w:rPr>
          <w:rFonts w:ascii="Calibri" w:hAnsi="Calibri"/>
          <w:bCs/>
        </w:rPr>
        <w:t xml:space="preserve">(photovoltaïque et thermique) </w:t>
      </w:r>
      <w:r>
        <w:rPr>
          <w:rFonts w:ascii="Calibri" w:hAnsi="Calibri"/>
          <w:bCs/>
        </w:rPr>
        <w:t>des toitures de</w:t>
      </w:r>
      <w:r w:rsidR="00A73189">
        <w:rPr>
          <w:rFonts w:ascii="Calibri" w:hAnsi="Calibri"/>
          <w:bCs/>
        </w:rPr>
        <w:t>s</w:t>
      </w:r>
      <w:r>
        <w:rPr>
          <w:rFonts w:ascii="Calibri" w:hAnsi="Calibri"/>
          <w:bCs/>
        </w:rPr>
        <w:t xml:space="preserve"> bâtiments,</w:t>
      </w:r>
      <w:r w:rsidR="00A73189">
        <w:rPr>
          <w:rFonts w:ascii="Calibri" w:hAnsi="Calibri"/>
          <w:bCs/>
        </w:rPr>
        <w:t xml:space="preserve"> et éventuellement des parkings,</w:t>
      </w:r>
      <w:r>
        <w:rPr>
          <w:rFonts w:ascii="Calibri" w:hAnsi="Calibri"/>
          <w:bCs/>
        </w:rPr>
        <w:t xml:space="preserve"> présentée avec un code visuel simple,</w:t>
      </w:r>
    </w:p>
    <w:p w14:paraId="08CEBA80" w14:textId="5973A89A" w:rsidR="00805A9D" w:rsidRDefault="00A73189" w:rsidP="00805A9D">
      <w:pPr>
        <w:numPr>
          <w:ilvl w:val="0"/>
          <w:numId w:val="9"/>
        </w:numPr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Un simulateur financier capable d’évaluer la rentabilité de chaque projet solaire,</w:t>
      </w:r>
    </w:p>
    <w:p w14:paraId="26B711B9" w14:textId="456D7879" w:rsidR="00A73189" w:rsidRDefault="00805A9D" w:rsidP="00A73189">
      <w:pPr>
        <w:numPr>
          <w:ilvl w:val="0"/>
          <w:numId w:val="9"/>
        </w:numPr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L’accès à un rapport </w:t>
      </w:r>
      <w:r w:rsidR="00A73189">
        <w:rPr>
          <w:rFonts w:ascii="Calibri" w:hAnsi="Calibri"/>
          <w:bCs/>
        </w:rPr>
        <w:t>synthétique du</w:t>
      </w:r>
      <w:r>
        <w:rPr>
          <w:rFonts w:ascii="Calibri" w:hAnsi="Calibri"/>
          <w:bCs/>
        </w:rPr>
        <w:t xml:space="preserve"> projet</w:t>
      </w:r>
      <w:r w:rsidR="00A73189">
        <w:rPr>
          <w:rFonts w:ascii="Calibri" w:hAnsi="Calibri"/>
          <w:bCs/>
        </w:rPr>
        <w:t>,</w:t>
      </w:r>
    </w:p>
    <w:p w14:paraId="7F862FBA" w14:textId="513B27AF" w:rsidR="00A73189" w:rsidRPr="00A73189" w:rsidRDefault="00A73189" w:rsidP="00A73189">
      <w:pPr>
        <w:numPr>
          <w:ilvl w:val="0"/>
          <w:numId w:val="9"/>
        </w:numPr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Selon le statut de l’utilisateur (particulier, professionnel, collectivité), un lien vers les partenaire</w:t>
      </w:r>
      <w:r w:rsidR="001A35E6">
        <w:rPr>
          <w:rFonts w:ascii="Calibri" w:hAnsi="Calibri"/>
          <w:bCs/>
        </w:rPr>
        <w:t>s du cadastre pour une animation de 1</w:t>
      </w:r>
      <w:r w:rsidR="001A35E6" w:rsidRPr="00762F49">
        <w:rPr>
          <w:rFonts w:ascii="Calibri" w:hAnsi="Calibri"/>
          <w:bCs/>
          <w:vertAlign w:val="superscript"/>
        </w:rPr>
        <w:t>er</w:t>
      </w:r>
      <w:r w:rsidR="001A35E6">
        <w:rPr>
          <w:rFonts w:ascii="Calibri" w:hAnsi="Calibri"/>
          <w:bCs/>
        </w:rPr>
        <w:t xml:space="preserve"> niveau avec des conseils neutres et objectifs.</w:t>
      </w:r>
    </w:p>
    <w:p w14:paraId="3934037B" w14:textId="77777777" w:rsidR="003F43B0" w:rsidRPr="003F43B0" w:rsidRDefault="003F43B0" w:rsidP="003F43B0">
      <w:pPr>
        <w:jc w:val="both"/>
        <w:rPr>
          <w:rFonts w:ascii="Calibri" w:hAnsi="Calibri"/>
          <w:bCs/>
        </w:rPr>
      </w:pPr>
    </w:p>
    <w:p w14:paraId="45044EC5" w14:textId="77777777" w:rsidR="0016383B" w:rsidRPr="00B255AC" w:rsidRDefault="0016383B" w:rsidP="0016383B">
      <w:pPr>
        <w:ind w:left="-426"/>
        <w:jc w:val="both"/>
        <w:rPr>
          <w:rFonts w:ascii="Calibri" w:hAnsi="Calibri"/>
          <w:bCs/>
          <w:sz w:val="18"/>
          <w:szCs w:val="18"/>
        </w:rPr>
      </w:pPr>
    </w:p>
    <w:p w14:paraId="514EBDCC" w14:textId="77777777" w:rsidR="00F77901" w:rsidRDefault="00F77901" w:rsidP="0016383B">
      <w:pPr>
        <w:ind w:left="-426"/>
        <w:jc w:val="both"/>
        <w:rPr>
          <w:rFonts w:ascii="Calibri" w:hAnsi="Calibri"/>
          <w:bCs/>
        </w:rPr>
      </w:pPr>
      <w:r w:rsidRPr="00E06326">
        <w:rPr>
          <w:rFonts w:ascii="Calibri" w:hAnsi="Calibri"/>
          <w:b/>
          <w:bCs/>
        </w:rPr>
        <w:t>L</w:t>
      </w:r>
      <w:r w:rsidR="00C36679">
        <w:rPr>
          <w:rFonts w:ascii="Calibri" w:hAnsi="Calibri"/>
          <w:b/>
          <w:bCs/>
        </w:rPr>
        <w:t>a</w:t>
      </w:r>
      <w:r w:rsidRPr="00E06326">
        <w:rPr>
          <w:rFonts w:ascii="Calibri" w:hAnsi="Calibri"/>
          <w:b/>
          <w:bCs/>
        </w:rPr>
        <w:t xml:space="preserve"> condition d’adhésion, exposée dans la convention, </w:t>
      </w:r>
      <w:r w:rsidR="00C36679">
        <w:rPr>
          <w:rFonts w:ascii="Calibri" w:hAnsi="Calibri"/>
          <w:b/>
          <w:bCs/>
        </w:rPr>
        <w:t>est</w:t>
      </w:r>
      <w:r>
        <w:rPr>
          <w:rFonts w:ascii="Calibri" w:hAnsi="Calibri"/>
          <w:bCs/>
        </w:rPr>
        <w:t> :</w:t>
      </w:r>
    </w:p>
    <w:p w14:paraId="41B9FF45" w14:textId="21FA9187" w:rsidR="003310ED" w:rsidRPr="003310ED" w:rsidRDefault="0016383B" w:rsidP="001256BF">
      <w:pPr>
        <w:numPr>
          <w:ilvl w:val="0"/>
          <w:numId w:val="3"/>
        </w:numPr>
        <w:ind w:hanging="294"/>
        <w:jc w:val="both"/>
        <w:rPr>
          <w:rFonts w:ascii="Calibri" w:hAnsi="Calibri"/>
          <w:bCs/>
        </w:rPr>
      </w:pPr>
      <w:r w:rsidRPr="0016383B">
        <w:rPr>
          <w:rFonts w:ascii="Calibri" w:hAnsi="Calibri"/>
          <w:bCs/>
        </w:rPr>
        <w:t>L</w:t>
      </w:r>
      <w:r w:rsidR="00F77901">
        <w:rPr>
          <w:rFonts w:ascii="Calibri" w:hAnsi="Calibri"/>
          <w:bCs/>
        </w:rPr>
        <w:t xml:space="preserve">a </w:t>
      </w:r>
      <w:r w:rsidR="00FD7326">
        <w:rPr>
          <w:rFonts w:ascii="Calibri" w:hAnsi="Calibri"/>
          <w:bCs/>
        </w:rPr>
        <w:t>participation financière</w:t>
      </w:r>
      <w:r w:rsidRPr="0016383B">
        <w:rPr>
          <w:rFonts w:ascii="Calibri" w:hAnsi="Calibri"/>
          <w:bCs/>
        </w:rPr>
        <w:t xml:space="preserve"> </w:t>
      </w:r>
      <w:r w:rsidR="003310ED">
        <w:rPr>
          <w:rFonts w:ascii="Calibri" w:hAnsi="Calibri"/>
          <w:bCs/>
        </w:rPr>
        <w:t>unique</w:t>
      </w:r>
      <w:r w:rsidR="00F77901">
        <w:rPr>
          <w:rFonts w:ascii="Calibri" w:hAnsi="Calibri"/>
          <w:bCs/>
        </w:rPr>
        <w:t> :</w:t>
      </w:r>
      <w:r w:rsidRPr="001256BF">
        <w:rPr>
          <w:rFonts w:ascii="Calibri" w:hAnsi="Calibri" w:cs="Arial"/>
        </w:rPr>
        <w:t xml:space="preserve">  </w:t>
      </w:r>
      <w:r w:rsidRPr="001256BF">
        <w:rPr>
          <w:rFonts w:ascii="Calibri" w:hAnsi="Calibri" w:cs="Arial"/>
        </w:rPr>
        <w:tab/>
        <w:t>0</w:t>
      </w:r>
      <w:r w:rsidR="001256BF">
        <w:rPr>
          <w:rFonts w:ascii="Calibri" w:hAnsi="Calibri" w:cs="Arial"/>
        </w:rPr>
        <w:t>,</w:t>
      </w:r>
      <w:r w:rsidR="00783753" w:rsidRPr="001256BF">
        <w:rPr>
          <w:rFonts w:ascii="Calibri" w:hAnsi="Calibri" w:cs="Arial"/>
        </w:rPr>
        <w:t>2</w:t>
      </w:r>
      <w:r w:rsidR="00C36679">
        <w:rPr>
          <w:rFonts w:ascii="Calibri" w:hAnsi="Calibri" w:cs="Arial"/>
        </w:rPr>
        <w:t>0</w:t>
      </w:r>
      <w:r w:rsidRPr="001256BF">
        <w:rPr>
          <w:rFonts w:ascii="Calibri" w:hAnsi="Calibri" w:cs="Arial"/>
        </w:rPr>
        <w:t xml:space="preserve"> €/hab</w:t>
      </w:r>
      <w:r w:rsidR="002D24C0" w:rsidRPr="001256BF">
        <w:rPr>
          <w:rFonts w:ascii="Calibri" w:hAnsi="Calibri" w:cs="Arial"/>
        </w:rPr>
        <w:t>.</w:t>
      </w:r>
      <w:r w:rsidR="003310ED">
        <w:rPr>
          <w:rFonts w:ascii="Calibri" w:hAnsi="Calibri" w:cs="Arial"/>
        </w:rPr>
        <w:t xml:space="preserve"> </w:t>
      </w:r>
    </w:p>
    <w:p w14:paraId="54D419F8" w14:textId="12EB0805" w:rsidR="001256BF" w:rsidRPr="001256BF" w:rsidRDefault="003310ED" w:rsidP="003310ED">
      <w:pPr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 xml:space="preserve">Le dernier recensement de population </w:t>
      </w:r>
      <w:r w:rsidR="00137324">
        <w:rPr>
          <w:rFonts w:ascii="Calibri" w:hAnsi="Calibri" w:cs="Arial"/>
        </w:rPr>
        <w:t>de la collectivité</w:t>
      </w:r>
      <w:r>
        <w:rPr>
          <w:rFonts w:ascii="Calibri" w:hAnsi="Calibri" w:cs="Arial"/>
        </w:rPr>
        <w:t xml:space="preserve"> est pris en compte.</w:t>
      </w:r>
    </w:p>
    <w:p w14:paraId="67F51748" w14:textId="77777777" w:rsidR="001256BF" w:rsidRDefault="001256BF" w:rsidP="001256BF">
      <w:pPr>
        <w:pStyle w:val="Corpsdetexte"/>
        <w:rPr>
          <w:rFonts w:ascii="Calibri" w:hAnsi="Calibri" w:cs="Arial"/>
          <w:b/>
          <w:sz w:val="20"/>
          <w:szCs w:val="20"/>
        </w:rPr>
      </w:pPr>
    </w:p>
    <w:p w14:paraId="2DC4B82A" w14:textId="5CD3A61F" w:rsidR="003C3A8F" w:rsidRPr="009C6355" w:rsidRDefault="00524BCA" w:rsidP="00961F1F">
      <w:pPr>
        <w:ind w:left="-426" w:right="-1"/>
        <w:jc w:val="both"/>
        <w:rPr>
          <w:rFonts w:ascii="Calibri" w:hAnsi="Calibri" w:cs="Arial"/>
          <w:sz w:val="18"/>
        </w:rPr>
      </w:pPr>
      <w:r w:rsidRPr="00891035">
        <w:rPr>
          <w:rFonts w:ascii="Calibri" w:hAnsi="Calibri" w:cs="Arial"/>
          <w:b/>
        </w:rPr>
        <w:t>Vu</w:t>
      </w:r>
      <w:r w:rsidRPr="00891035">
        <w:rPr>
          <w:rFonts w:ascii="Calibri" w:hAnsi="Calibri" w:cs="Arial"/>
          <w:bCs/>
        </w:rPr>
        <w:t xml:space="preserve"> le Code général des collectivités territoriale</w:t>
      </w:r>
      <w:r>
        <w:rPr>
          <w:rFonts w:ascii="Calibri" w:hAnsi="Calibri" w:cs="Arial"/>
          <w:bCs/>
        </w:rPr>
        <w:t>s,</w:t>
      </w:r>
    </w:p>
    <w:p w14:paraId="6ED9EC29" w14:textId="77777777" w:rsidR="0055357E" w:rsidRPr="0055357E" w:rsidRDefault="0016383B" w:rsidP="0016383B">
      <w:pPr>
        <w:ind w:left="-426" w:right="-1"/>
        <w:jc w:val="both"/>
        <w:rPr>
          <w:rFonts w:ascii="Calibri" w:hAnsi="Calibri" w:cs="Arial"/>
        </w:rPr>
      </w:pPr>
      <w:r w:rsidRPr="00805A9D">
        <w:rPr>
          <w:rFonts w:ascii="Calibri" w:hAnsi="Calibri" w:cs="Arial"/>
          <w:b/>
        </w:rPr>
        <w:t xml:space="preserve">Vu </w:t>
      </w:r>
      <w:r w:rsidR="0055357E" w:rsidRPr="00805A9D">
        <w:rPr>
          <w:rFonts w:ascii="Calibri" w:hAnsi="Calibri" w:cs="Arial"/>
        </w:rPr>
        <w:t>le</w:t>
      </w:r>
      <w:r w:rsidR="0055357E" w:rsidRPr="00805A9D">
        <w:rPr>
          <w:rFonts w:ascii="Calibri" w:hAnsi="Calibri" w:cs="Arial"/>
          <w:b/>
        </w:rPr>
        <w:t xml:space="preserve"> </w:t>
      </w:r>
      <w:r w:rsidR="0055357E" w:rsidRPr="00805A9D">
        <w:rPr>
          <w:rFonts w:ascii="Calibri" w:hAnsi="Calibri" w:cs="Arial"/>
        </w:rPr>
        <w:t>règlement financier du SDEY</w:t>
      </w:r>
      <w:r w:rsidR="0055357E" w:rsidRPr="0055357E">
        <w:rPr>
          <w:rFonts w:ascii="Calibri" w:hAnsi="Calibri" w:cs="Arial"/>
        </w:rPr>
        <w:t xml:space="preserve"> en vigueur au moment de la signature, </w:t>
      </w:r>
    </w:p>
    <w:p w14:paraId="3945D6FB" w14:textId="3E98CCA7" w:rsidR="0016383B" w:rsidRDefault="0016383B" w:rsidP="0016383B">
      <w:pPr>
        <w:ind w:left="-426" w:right="-1"/>
        <w:jc w:val="both"/>
        <w:rPr>
          <w:rFonts w:ascii="Calibri" w:hAnsi="Calibri"/>
          <w:bCs/>
        </w:rPr>
      </w:pPr>
    </w:p>
    <w:p w14:paraId="06EFF0E6" w14:textId="77777777" w:rsidR="00524BCA" w:rsidRPr="0055357E" w:rsidRDefault="00524BCA" w:rsidP="0016383B">
      <w:pPr>
        <w:ind w:left="-426" w:right="-1"/>
        <w:jc w:val="both"/>
        <w:rPr>
          <w:rFonts w:ascii="Calibri" w:hAnsi="Calibri"/>
          <w:bCs/>
        </w:rPr>
      </w:pPr>
    </w:p>
    <w:p w14:paraId="47553F36" w14:textId="3FB0DB83" w:rsidR="0016383B" w:rsidRPr="009C6355" w:rsidRDefault="0016383B" w:rsidP="0016383B">
      <w:pPr>
        <w:ind w:left="-426" w:right="-1"/>
        <w:jc w:val="both"/>
        <w:rPr>
          <w:rFonts w:ascii="Calibri" w:hAnsi="Calibri"/>
          <w:bCs/>
        </w:rPr>
      </w:pPr>
      <w:r w:rsidRPr="009C6355">
        <w:rPr>
          <w:rFonts w:ascii="Calibri" w:hAnsi="Calibri"/>
          <w:bCs/>
        </w:rPr>
        <w:t xml:space="preserve">Le </w:t>
      </w:r>
      <w:r w:rsidRPr="00A252CC">
        <w:rPr>
          <w:rFonts w:ascii="Calibri" w:hAnsi="Calibri"/>
          <w:b/>
          <w:bCs/>
          <w:color w:val="2E74B5"/>
        </w:rPr>
        <w:t xml:space="preserve">conseil </w:t>
      </w:r>
      <w:r w:rsidR="00537D10">
        <w:rPr>
          <w:rFonts w:ascii="Calibri" w:hAnsi="Calibri"/>
          <w:b/>
          <w:bCs/>
          <w:color w:val="2E74B5"/>
        </w:rPr>
        <w:t>municipal</w:t>
      </w:r>
      <w:r w:rsidRPr="009C6355">
        <w:rPr>
          <w:rFonts w:ascii="Calibri" w:hAnsi="Calibri"/>
          <w:bCs/>
        </w:rPr>
        <w:t xml:space="preserve"> après en avoir délibéré et sur proposition d</w:t>
      </w:r>
      <w:r w:rsidR="00AB2AFE">
        <w:rPr>
          <w:rFonts w:ascii="Calibri" w:hAnsi="Calibri"/>
          <w:bCs/>
        </w:rPr>
        <w:t>u</w:t>
      </w:r>
      <w:r w:rsidRPr="009C6355">
        <w:rPr>
          <w:rFonts w:ascii="Calibri" w:hAnsi="Calibri"/>
          <w:bCs/>
        </w:rPr>
        <w:t xml:space="preserve"> </w:t>
      </w:r>
      <w:r w:rsidR="00537D10">
        <w:rPr>
          <w:rFonts w:ascii="Calibri" w:hAnsi="Calibri"/>
          <w:bCs/>
        </w:rPr>
        <w:t>Maire</w:t>
      </w:r>
      <w:r w:rsidR="00FB3D83" w:rsidRPr="009C6355">
        <w:rPr>
          <w:rFonts w:ascii="Calibri" w:hAnsi="Calibri"/>
          <w:bCs/>
        </w:rPr>
        <w:t>, décide</w:t>
      </w:r>
      <w:r w:rsidRPr="009C6355">
        <w:rPr>
          <w:rFonts w:ascii="Calibri" w:hAnsi="Calibri"/>
          <w:bCs/>
        </w:rPr>
        <w:t> :</w:t>
      </w:r>
    </w:p>
    <w:p w14:paraId="2C66E744" w14:textId="77777777" w:rsidR="0016383B" w:rsidRPr="00622728" w:rsidRDefault="0016383B" w:rsidP="0016383B">
      <w:pPr>
        <w:pStyle w:val="Corpsdetexte"/>
        <w:ind w:left="-426" w:right="-1"/>
        <w:rPr>
          <w:rFonts w:ascii="Calibri" w:hAnsi="Calibri" w:cs="Arial"/>
          <w:i/>
          <w:sz w:val="12"/>
          <w:szCs w:val="20"/>
        </w:rPr>
      </w:pPr>
      <w:r w:rsidRPr="009C6355">
        <w:rPr>
          <w:rFonts w:ascii="Calibri" w:hAnsi="Calibri"/>
          <w:bCs/>
          <w:sz w:val="20"/>
          <w:szCs w:val="20"/>
        </w:rPr>
        <w:t xml:space="preserve">  </w:t>
      </w:r>
    </w:p>
    <w:p w14:paraId="02C2DDB8" w14:textId="2B2619F8" w:rsidR="00FB3D83" w:rsidRPr="009C6355" w:rsidRDefault="00FB3D83" w:rsidP="001C6777">
      <w:pPr>
        <w:numPr>
          <w:ilvl w:val="0"/>
          <w:numId w:val="7"/>
        </w:numPr>
        <w:ind w:right="-1"/>
        <w:jc w:val="both"/>
        <w:rPr>
          <w:rFonts w:ascii="Calibri" w:hAnsi="Calibri"/>
          <w:bCs/>
        </w:rPr>
      </w:pPr>
      <w:r w:rsidRPr="00E06326">
        <w:rPr>
          <w:rFonts w:ascii="Calibri" w:hAnsi="Calibri"/>
          <w:b/>
          <w:bCs/>
        </w:rPr>
        <w:t>D’APPROUVER</w:t>
      </w:r>
      <w:r w:rsidR="005B7F62" w:rsidRPr="009C6355">
        <w:rPr>
          <w:rFonts w:ascii="Calibri" w:hAnsi="Calibri"/>
          <w:bCs/>
        </w:rPr>
        <w:t xml:space="preserve"> l'adhésion de </w:t>
      </w:r>
      <w:r w:rsidR="00537D10">
        <w:rPr>
          <w:rFonts w:ascii="Calibri" w:hAnsi="Calibri"/>
          <w:bCs/>
        </w:rPr>
        <w:t>la commune</w:t>
      </w:r>
      <w:r w:rsidR="001A78E3">
        <w:rPr>
          <w:rFonts w:ascii="Calibri" w:hAnsi="Calibri"/>
          <w:bCs/>
        </w:rPr>
        <w:t xml:space="preserve"> </w:t>
      </w:r>
      <w:r w:rsidR="001C6777" w:rsidRPr="009C6355">
        <w:rPr>
          <w:rFonts w:ascii="Calibri" w:hAnsi="Calibri"/>
          <w:bCs/>
        </w:rPr>
        <w:t>de</w:t>
      </w:r>
      <w:r w:rsidR="00537D10" w:rsidRPr="009C6355">
        <w:rPr>
          <w:rFonts w:ascii="Calibri" w:hAnsi="Calibri"/>
          <w:bCs/>
        </w:rPr>
        <w:t>……………………</w:t>
      </w:r>
      <w:r w:rsidR="00537D10">
        <w:rPr>
          <w:rFonts w:ascii="Calibri" w:hAnsi="Calibri"/>
          <w:bCs/>
        </w:rPr>
        <w:t>…………………………………………………………………</w:t>
      </w:r>
      <w:r w:rsidR="001C6777" w:rsidRPr="009C6355">
        <w:rPr>
          <w:rFonts w:ascii="Calibri" w:hAnsi="Calibri"/>
          <w:bCs/>
        </w:rPr>
        <w:t xml:space="preserve"> ………</w:t>
      </w:r>
      <w:r w:rsidR="00DE3C18">
        <w:rPr>
          <w:rFonts w:ascii="Calibri" w:hAnsi="Calibri"/>
          <w:bCs/>
        </w:rPr>
        <w:t>…………………</w:t>
      </w:r>
      <w:r w:rsidR="001C6777" w:rsidRPr="009C6355">
        <w:rPr>
          <w:rFonts w:ascii="Calibri" w:hAnsi="Calibri"/>
          <w:bCs/>
        </w:rPr>
        <w:t>………………………………</w:t>
      </w:r>
      <w:r w:rsidR="001A78E3">
        <w:rPr>
          <w:rFonts w:ascii="Calibri" w:hAnsi="Calibri"/>
          <w:bCs/>
        </w:rPr>
        <w:t>…………………………………………………………………………………………………</w:t>
      </w:r>
      <w:r w:rsidR="005B7F62" w:rsidRPr="009C6355">
        <w:rPr>
          <w:rFonts w:ascii="Calibri" w:hAnsi="Calibri"/>
          <w:bCs/>
        </w:rPr>
        <w:t xml:space="preserve"> au </w:t>
      </w:r>
      <w:r w:rsidR="00835A78">
        <w:rPr>
          <w:rFonts w:ascii="Calibri" w:hAnsi="Calibri"/>
          <w:bCs/>
        </w:rPr>
        <w:t>service</w:t>
      </w:r>
      <w:r w:rsidR="001A78E3">
        <w:rPr>
          <w:rFonts w:ascii="Calibri" w:hAnsi="Calibri"/>
          <w:bCs/>
        </w:rPr>
        <w:t xml:space="preserve"> du </w:t>
      </w:r>
      <w:r w:rsidR="001A35E6">
        <w:rPr>
          <w:rFonts w:ascii="Calibri" w:hAnsi="Calibri"/>
          <w:b/>
        </w:rPr>
        <w:t>C</w:t>
      </w:r>
      <w:r w:rsidR="001A78E3" w:rsidRPr="00D87230">
        <w:rPr>
          <w:rFonts w:ascii="Calibri" w:hAnsi="Calibri"/>
          <w:b/>
        </w:rPr>
        <w:t>adastre solaire</w:t>
      </w:r>
      <w:r w:rsidR="00717D81">
        <w:rPr>
          <w:rFonts w:ascii="Calibri" w:hAnsi="Calibri"/>
          <w:bCs/>
        </w:rPr>
        <w:t xml:space="preserve"> du SDEY.</w:t>
      </w:r>
    </w:p>
    <w:p w14:paraId="08C0904C" w14:textId="3EC5A602" w:rsidR="005B7F62" w:rsidRPr="009C6355" w:rsidRDefault="00FB3D83" w:rsidP="00FB3D83">
      <w:pPr>
        <w:numPr>
          <w:ilvl w:val="0"/>
          <w:numId w:val="7"/>
        </w:numPr>
        <w:ind w:right="-1"/>
        <w:jc w:val="both"/>
        <w:rPr>
          <w:rFonts w:ascii="Calibri" w:hAnsi="Calibri"/>
          <w:bCs/>
        </w:rPr>
      </w:pPr>
      <w:r w:rsidRPr="00E06326">
        <w:rPr>
          <w:rFonts w:ascii="Calibri" w:hAnsi="Calibri"/>
          <w:b/>
          <w:bCs/>
        </w:rPr>
        <w:t>D’AUTORISE</w:t>
      </w:r>
      <w:r w:rsidR="00E06326">
        <w:rPr>
          <w:rFonts w:ascii="Calibri" w:hAnsi="Calibri"/>
          <w:b/>
          <w:bCs/>
        </w:rPr>
        <w:t>R</w:t>
      </w:r>
      <w:r w:rsidR="005B7F62" w:rsidRPr="009C6355">
        <w:rPr>
          <w:rFonts w:ascii="Calibri" w:hAnsi="Calibri"/>
          <w:bCs/>
        </w:rPr>
        <w:t xml:space="preserve"> l</w:t>
      </w:r>
      <w:r w:rsidR="00AB2AFE">
        <w:rPr>
          <w:rFonts w:ascii="Calibri" w:hAnsi="Calibri"/>
          <w:bCs/>
        </w:rPr>
        <w:t>e</w:t>
      </w:r>
      <w:r w:rsidR="005B7F62" w:rsidRPr="009C6355">
        <w:rPr>
          <w:rFonts w:ascii="Calibri" w:hAnsi="Calibri"/>
          <w:bCs/>
        </w:rPr>
        <w:t xml:space="preserve"> </w:t>
      </w:r>
      <w:r w:rsidR="00537D10">
        <w:rPr>
          <w:rFonts w:ascii="Calibri" w:hAnsi="Calibri"/>
          <w:bCs/>
        </w:rPr>
        <w:t>Maire</w:t>
      </w:r>
      <w:r w:rsidR="005B7F62" w:rsidRPr="009C6355">
        <w:rPr>
          <w:rFonts w:ascii="Calibri" w:hAnsi="Calibri"/>
          <w:bCs/>
        </w:rPr>
        <w:t xml:space="preserve"> à signer </w:t>
      </w:r>
      <w:r w:rsidR="00991C43">
        <w:rPr>
          <w:rFonts w:ascii="Calibri" w:hAnsi="Calibri"/>
          <w:bCs/>
        </w:rPr>
        <w:t>tout document afférent à c</w:t>
      </w:r>
      <w:r w:rsidR="00622728">
        <w:rPr>
          <w:rFonts w:ascii="Calibri" w:hAnsi="Calibri"/>
          <w:bCs/>
        </w:rPr>
        <w:t>e</w:t>
      </w:r>
      <w:r w:rsidR="001A35E6">
        <w:rPr>
          <w:rFonts w:ascii="Calibri" w:hAnsi="Calibri"/>
          <w:bCs/>
        </w:rPr>
        <w:t>tte</w:t>
      </w:r>
      <w:r w:rsidR="00991C43">
        <w:rPr>
          <w:rFonts w:ascii="Calibri" w:hAnsi="Calibri"/>
          <w:bCs/>
        </w:rPr>
        <w:t xml:space="preserve"> opération, en particulier</w:t>
      </w:r>
      <w:r w:rsidR="00991C43" w:rsidRPr="009C6355">
        <w:rPr>
          <w:rFonts w:ascii="Calibri" w:hAnsi="Calibri"/>
          <w:bCs/>
        </w:rPr>
        <w:t xml:space="preserve"> </w:t>
      </w:r>
      <w:r w:rsidR="005B7F62" w:rsidRPr="009C6355">
        <w:rPr>
          <w:rFonts w:ascii="Calibri" w:hAnsi="Calibri"/>
          <w:bCs/>
        </w:rPr>
        <w:t xml:space="preserve">la convention </w:t>
      </w:r>
      <w:r w:rsidR="00D16BA5" w:rsidRPr="009C6355">
        <w:rPr>
          <w:rFonts w:ascii="Calibri" w:hAnsi="Calibri"/>
          <w:bCs/>
        </w:rPr>
        <w:t>d’adhésion</w:t>
      </w:r>
      <w:r w:rsidR="00991C43">
        <w:rPr>
          <w:rFonts w:ascii="Calibri" w:hAnsi="Calibri"/>
          <w:bCs/>
        </w:rPr>
        <w:t xml:space="preserve"> correspondante entre l</w:t>
      </w:r>
      <w:r w:rsidR="00537D10">
        <w:rPr>
          <w:rFonts w:ascii="Calibri" w:hAnsi="Calibri"/>
          <w:bCs/>
        </w:rPr>
        <w:t>a commune</w:t>
      </w:r>
      <w:r w:rsidR="00991C43">
        <w:rPr>
          <w:rFonts w:ascii="Calibri" w:hAnsi="Calibri"/>
          <w:bCs/>
        </w:rPr>
        <w:t xml:space="preserve"> et le SDEY.</w:t>
      </w:r>
    </w:p>
    <w:p w14:paraId="5E6C6CC8" w14:textId="08BDE9AF" w:rsidR="003C3A8F" w:rsidRPr="009C6355" w:rsidRDefault="00E06326" w:rsidP="001C6777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 S’</w:t>
      </w:r>
      <w:r w:rsidR="00FB3D83" w:rsidRPr="00E06326">
        <w:rPr>
          <w:rFonts w:ascii="Calibri" w:hAnsi="Calibri"/>
          <w:b/>
          <w:bCs/>
          <w:sz w:val="20"/>
          <w:szCs w:val="20"/>
        </w:rPr>
        <w:t>ACQUI</w:t>
      </w:r>
      <w:r w:rsidR="001256BF">
        <w:rPr>
          <w:rFonts w:ascii="Calibri" w:hAnsi="Calibri"/>
          <w:b/>
          <w:bCs/>
          <w:sz w:val="20"/>
          <w:szCs w:val="20"/>
        </w:rPr>
        <w:t>TT</w:t>
      </w:r>
      <w:r w:rsidR="00FB3D83" w:rsidRPr="00E06326">
        <w:rPr>
          <w:rFonts w:ascii="Calibri" w:hAnsi="Calibri"/>
          <w:b/>
          <w:bCs/>
          <w:sz w:val="20"/>
          <w:szCs w:val="20"/>
        </w:rPr>
        <w:t>ER</w:t>
      </w:r>
      <w:r w:rsidR="003C3A8F" w:rsidRPr="009C6355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de</w:t>
      </w:r>
      <w:r w:rsidR="00FD7326">
        <w:rPr>
          <w:rFonts w:ascii="Calibri" w:hAnsi="Calibri"/>
          <w:bCs/>
          <w:sz w:val="20"/>
          <w:szCs w:val="20"/>
        </w:rPr>
        <w:t xml:space="preserve"> </w:t>
      </w:r>
      <w:r w:rsidR="003C3A8F" w:rsidRPr="009C6355">
        <w:rPr>
          <w:rFonts w:ascii="Calibri" w:hAnsi="Calibri"/>
          <w:bCs/>
          <w:sz w:val="20"/>
          <w:szCs w:val="20"/>
        </w:rPr>
        <w:t xml:space="preserve">la participation financière </w:t>
      </w:r>
      <w:r w:rsidR="00FD7326">
        <w:rPr>
          <w:rFonts w:ascii="Calibri" w:hAnsi="Calibri"/>
          <w:bCs/>
          <w:sz w:val="20"/>
          <w:szCs w:val="20"/>
        </w:rPr>
        <w:t>pour l’</w:t>
      </w:r>
      <w:r w:rsidR="00E706C3">
        <w:rPr>
          <w:rFonts w:ascii="Calibri" w:hAnsi="Calibri"/>
          <w:bCs/>
          <w:sz w:val="20"/>
          <w:szCs w:val="20"/>
        </w:rPr>
        <w:t>activation des</w:t>
      </w:r>
      <w:r w:rsidR="00FD7326">
        <w:rPr>
          <w:rFonts w:ascii="Calibri" w:hAnsi="Calibri"/>
          <w:bCs/>
          <w:sz w:val="20"/>
          <w:szCs w:val="20"/>
        </w:rPr>
        <w:t xml:space="preserve"> données </w:t>
      </w:r>
      <w:r w:rsidR="003310ED">
        <w:rPr>
          <w:rFonts w:ascii="Calibri" w:hAnsi="Calibri"/>
          <w:bCs/>
          <w:sz w:val="20"/>
          <w:szCs w:val="20"/>
        </w:rPr>
        <w:t>de potentiel solaire</w:t>
      </w:r>
      <w:r w:rsidR="00717D81">
        <w:rPr>
          <w:rFonts w:ascii="Calibri" w:hAnsi="Calibri"/>
          <w:bCs/>
          <w:sz w:val="20"/>
          <w:szCs w:val="20"/>
        </w:rPr>
        <w:t xml:space="preserve"> sur </w:t>
      </w:r>
      <w:r w:rsidR="001A35E6">
        <w:rPr>
          <w:rFonts w:ascii="Calibri" w:hAnsi="Calibri"/>
          <w:bCs/>
          <w:sz w:val="20"/>
          <w:szCs w:val="20"/>
        </w:rPr>
        <w:t xml:space="preserve">son périmètre </w:t>
      </w:r>
      <w:r w:rsidR="00717D81">
        <w:rPr>
          <w:rFonts w:ascii="Calibri" w:hAnsi="Calibri"/>
          <w:bCs/>
          <w:sz w:val="20"/>
          <w:szCs w:val="20"/>
        </w:rPr>
        <w:t>géographique.</w:t>
      </w:r>
    </w:p>
    <w:p w14:paraId="18D04720" w14:textId="77777777" w:rsidR="00FB3D83" w:rsidRPr="00DE3C18" w:rsidRDefault="00FB3D83" w:rsidP="002C3228">
      <w:pPr>
        <w:ind w:firstLine="3827"/>
        <w:jc w:val="center"/>
        <w:rPr>
          <w:rFonts w:ascii="Calibri" w:hAnsi="Calibri"/>
          <w:sz w:val="8"/>
        </w:rPr>
      </w:pPr>
    </w:p>
    <w:p w14:paraId="094559B1" w14:textId="77777777" w:rsidR="009B181A" w:rsidRPr="009C6355" w:rsidRDefault="009B181A" w:rsidP="00D07382">
      <w:pPr>
        <w:ind w:firstLine="3827"/>
        <w:jc w:val="center"/>
        <w:rPr>
          <w:rFonts w:ascii="Calibri" w:hAnsi="Calibri"/>
        </w:rPr>
      </w:pPr>
      <w:r w:rsidRPr="009C6355">
        <w:rPr>
          <w:rFonts w:ascii="Calibri" w:hAnsi="Calibri"/>
        </w:rPr>
        <w:t>POUR EXTRAIT CONFORME</w:t>
      </w:r>
    </w:p>
    <w:p w14:paraId="448E89B8" w14:textId="6ED80C8A" w:rsidR="009B181A" w:rsidRPr="009C6355" w:rsidRDefault="009B181A" w:rsidP="00773BE7">
      <w:pPr>
        <w:spacing w:after="120"/>
        <w:ind w:firstLine="3827"/>
        <w:jc w:val="center"/>
        <w:rPr>
          <w:rFonts w:ascii="Calibri" w:hAnsi="Calibri"/>
        </w:rPr>
      </w:pPr>
      <w:r w:rsidRPr="009C6355">
        <w:rPr>
          <w:rFonts w:ascii="Calibri" w:hAnsi="Calibri"/>
        </w:rPr>
        <w:t>L</w:t>
      </w:r>
      <w:r w:rsidR="00AB2AFE">
        <w:rPr>
          <w:rFonts w:ascii="Calibri" w:hAnsi="Calibri"/>
        </w:rPr>
        <w:t>e</w:t>
      </w:r>
      <w:r w:rsidRPr="009C6355">
        <w:rPr>
          <w:rFonts w:ascii="Calibri" w:hAnsi="Calibri"/>
        </w:rPr>
        <w:t xml:space="preserve"> </w:t>
      </w:r>
      <w:r w:rsidR="00537D10">
        <w:rPr>
          <w:rFonts w:ascii="Calibri" w:hAnsi="Calibri"/>
        </w:rPr>
        <w:t>Maire</w:t>
      </w:r>
      <w:r w:rsidRPr="009C6355">
        <w:rPr>
          <w:rFonts w:ascii="Calibri" w:hAnsi="Calibri"/>
        </w:rPr>
        <w:t>,</w:t>
      </w:r>
    </w:p>
    <w:sectPr w:rsidR="009B181A" w:rsidRPr="009C6355" w:rsidSect="00D07382">
      <w:pgSz w:w="11907" w:h="16840"/>
      <w:pgMar w:top="851" w:right="1418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EBA"/>
    <w:multiLevelType w:val="hybridMultilevel"/>
    <w:tmpl w:val="4D54E90C"/>
    <w:lvl w:ilvl="0" w:tplc="12EA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72FA"/>
    <w:multiLevelType w:val="hybridMultilevel"/>
    <w:tmpl w:val="FC749E4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28A1735"/>
    <w:multiLevelType w:val="hybridMultilevel"/>
    <w:tmpl w:val="B394E1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F0C12EC">
      <w:start w:val="2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E717A2"/>
    <w:multiLevelType w:val="hybridMultilevel"/>
    <w:tmpl w:val="278EBD5C"/>
    <w:lvl w:ilvl="0" w:tplc="EAE03D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6880"/>
    <w:multiLevelType w:val="hybridMultilevel"/>
    <w:tmpl w:val="837808AE"/>
    <w:lvl w:ilvl="0" w:tplc="B16ACF04">
      <w:numFmt w:val="bullet"/>
      <w:lvlText w:val=""/>
      <w:lvlJc w:val="left"/>
      <w:pPr>
        <w:ind w:left="-6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5F5221B5"/>
    <w:multiLevelType w:val="hybridMultilevel"/>
    <w:tmpl w:val="89A4CF5A"/>
    <w:lvl w:ilvl="0" w:tplc="2B48BFCC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1CB79EF"/>
    <w:multiLevelType w:val="hybridMultilevel"/>
    <w:tmpl w:val="D9B0DCAE"/>
    <w:lvl w:ilvl="0" w:tplc="0A8AA2F8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3FC6A66"/>
    <w:multiLevelType w:val="hybridMultilevel"/>
    <w:tmpl w:val="562C6690"/>
    <w:lvl w:ilvl="0" w:tplc="17F0BB72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00196560">
    <w:abstractNumId w:val="5"/>
  </w:num>
  <w:num w:numId="2" w16cid:durableId="986593054">
    <w:abstractNumId w:val="2"/>
  </w:num>
  <w:num w:numId="3" w16cid:durableId="1031151764">
    <w:abstractNumId w:val="1"/>
  </w:num>
  <w:num w:numId="4" w16cid:durableId="445730918">
    <w:abstractNumId w:val="4"/>
  </w:num>
  <w:num w:numId="5" w16cid:durableId="567807076">
    <w:abstractNumId w:val="3"/>
  </w:num>
  <w:num w:numId="6" w16cid:durableId="1884949953">
    <w:abstractNumId w:val="0"/>
  </w:num>
  <w:num w:numId="7" w16cid:durableId="523518029">
    <w:abstractNumId w:val="7"/>
  </w:num>
  <w:num w:numId="8" w16cid:durableId="2035888087">
    <w:abstractNumId w:val="6"/>
  </w:num>
  <w:num w:numId="9" w16cid:durableId="2068451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97"/>
    <w:rsid w:val="00000EA4"/>
    <w:rsid w:val="00005579"/>
    <w:rsid w:val="0002533E"/>
    <w:rsid w:val="00025669"/>
    <w:rsid w:val="00066225"/>
    <w:rsid w:val="00077A79"/>
    <w:rsid w:val="000919D9"/>
    <w:rsid w:val="00093F49"/>
    <w:rsid w:val="000D4766"/>
    <w:rsid w:val="001256BF"/>
    <w:rsid w:val="00134F0A"/>
    <w:rsid w:val="00137324"/>
    <w:rsid w:val="00141818"/>
    <w:rsid w:val="00150C79"/>
    <w:rsid w:val="0016383B"/>
    <w:rsid w:val="001A35E6"/>
    <w:rsid w:val="001A78E3"/>
    <w:rsid w:val="001C6777"/>
    <w:rsid w:val="00201612"/>
    <w:rsid w:val="00272639"/>
    <w:rsid w:val="00296CCF"/>
    <w:rsid w:val="002C3228"/>
    <w:rsid w:val="002D24C0"/>
    <w:rsid w:val="002E072E"/>
    <w:rsid w:val="002F063F"/>
    <w:rsid w:val="003120E4"/>
    <w:rsid w:val="003259E8"/>
    <w:rsid w:val="00326900"/>
    <w:rsid w:val="003310ED"/>
    <w:rsid w:val="0035143D"/>
    <w:rsid w:val="00355F1F"/>
    <w:rsid w:val="00360804"/>
    <w:rsid w:val="00367E98"/>
    <w:rsid w:val="003B5F18"/>
    <w:rsid w:val="003C3A8F"/>
    <w:rsid w:val="003F43B0"/>
    <w:rsid w:val="00404152"/>
    <w:rsid w:val="004313EB"/>
    <w:rsid w:val="004425B0"/>
    <w:rsid w:val="00486480"/>
    <w:rsid w:val="004A1C7F"/>
    <w:rsid w:val="004D2F6F"/>
    <w:rsid w:val="004D3E09"/>
    <w:rsid w:val="005101E1"/>
    <w:rsid w:val="00522132"/>
    <w:rsid w:val="00524BCA"/>
    <w:rsid w:val="005353BE"/>
    <w:rsid w:val="00537A01"/>
    <w:rsid w:val="00537D10"/>
    <w:rsid w:val="0055357E"/>
    <w:rsid w:val="005749F3"/>
    <w:rsid w:val="005B08FA"/>
    <w:rsid w:val="005B7F62"/>
    <w:rsid w:val="00622728"/>
    <w:rsid w:val="00671374"/>
    <w:rsid w:val="00687D8A"/>
    <w:rsid w:val="006932C8"/>
    <w:rsid w:val="006A74C6"/>
    <w:rsid w:val="006C2DFE"/>
    <w:rsid w:val="006D05B3"/>
    <w:rsid w:val="00717D81"/>
    <w:rsid w:val="00722577"/>
    <w:rsid w:val="0075035F"/>
    <w:rsid w:val="0076288C"/>
    <w:rsid w:val="00762F49"/>
    <w:rsid w:val="00773BE7"/>
    <w:rsid w:val="00782094"/>
    <w:rsid w:val="00783753"/>
    <w:rsid w:val="007920C0"/>
    <w:rsid w:val="00797D70"/>
    <w:rsid w:val="0080005F"/>
    <w:rsid w:val="00805A9D"/>
    <w:rsid w:val="00835A78"/>
    <w:rsid w:val="00896569"/>
    <w:rsid w:val="008B0C6C"/>
    <w:rsid w:val="008E74FF"/>
    <w:rsid w:val="00961F1F"/>
    <w:rsid w:val="00991C43"/>
    <w:rsid w:val="009A6201"/>
    <w:rsid w:val="009B181A"/>
    <w:rsid w:val="009C1AC1"/>
    <w:rsid w:val="009C6355"/>
    <w:rsid w:val="009D32B2"/>
    <w:rsid w:val="009F76D1"/>
    <w:rsid w:val="00A0477B"/>
    <w:rsid w:val="00A252CC"/>
    <w:rsid w:val="00A318EB"/>
    <w:rsid w:val="00A4448F"/>
    <w:rsid w:val="00A60097"/>
    <w:rsid w:val="00A66627"/>
    <w:rsid w:val="00A73189"/>
    <w:rsid w:val="00A95A9D"/>
    <w:rsid w:val="00AA79B8"/>
    <w:rsid w:val="00AB2AFE"/>
    <w:rsid w:val="00AD2551"/>
    <w:rsid w:val="00B047E2"/>
    <w:rsid w:val="00B255AC"/>
    <w:rsid w:val="00B268F4"/>
    <w:rsid w:val="00B31714"/>
    <w:rsid w:val="00B34397"/>
    <w:rsid w:val="00B94865"/>
    <w:rsid w:val="00BA60FA"/>
    <w:rsid w:val="00C30835"/>
    <w:rsid w:val="00C36679"/>
    <w:rsid w:val="00C53C94"/>
    <w:rsid w:val="00C713A3"/>
    <w:rsid w:val="00C76B78"/>
    <w:rsid w:val="00D07382"/>
    <w:rsid w:val="00D16BA5"/>
    <w:rsid w:val="00D32D63"/>
    <w:rsid w:val="00D43A55"/>
    <w:rsid w:val="00D87230"/>
    <w:rsid w:val="00DA174A"/>
    <w:rsid w:val="00DB290C"/>
    <w:rsid w:val="00DD5367"/>
    <w:rsid w:val="00DE3C18"/>
    <w:rsid w:val="00DF4667"/>
    <w:rsid w:val="00E0567C"/>
    <w:rsid w:val="00E06326"/>
    <w:rsid w:val="00E11FD5"/>
    <w:rsid w:val="00E527BA"/>
    <w:rsid w:val="00E63590"/>
    <w:rsid w:val="00E706C3"/>
    <w:rsid w:val="00EB3F38"/>
    <w:rsid w:val="00F073C0"/>
    <w:rsid w:val="00F34444"/>
    <w:rsid w:val="00F546D0"/>
    <w:rsid w:val="00F57E98"/>
    <w:rsid w:val="00F6202D"/>
    <w:rsid w:val="00F77901"/>
    <w:rsid w:val="00FA1FA7"/>
    <w:rsid w:val="00FB3D83"/>
    <w:rsid w:val="00FC3F47"/>
    <w:rsid w:val="00FD7326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3A68A"/>
  <w15:chartTrackingRefBased/>
  <w15:docId w15:val="{595B2C84-7D6B-4F00-BA1C-96EFFCC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360"/>
      <w:jc w:val="center"/>
    </w:pPr>
    <w:rPr>
      <w:rFonts w:ascii="Arial" w:hAnsi="Arial"/>
      <w:sz w:val="28"/>
    </w:rPr>
  </w:style>
  <w:style w:type="table" w:styleId="Grilledutableau">
    <w:name w:val="Table Grid"/>
    <w:basedOn w:val="TableauNormal"/>
    <w:uiPriority w:val="59"/>
    <w:rsid w:val="002E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D32B2"/>
    <w:pPr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5B7F62"/>
    <w:pPr>
      <w:ind w:right="-288"/>
      <w:jc w:val="both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5B7F62"/>
    <w:rPr>
      <w:sz w:val="24"/>
      <w:szCs w:val="24"/>
    </w:rPr>
  </w:style>
  <w:style w:type="paragraph" w:styleId="Rvision">
    <w:name w:val="Revision"/>
    <w:hidden/>
    <w:uiPriority w:val="99"/>
    <w:semiHidden/>
    <w:rsid w:val="0096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0FCD3-AFF4-4CC6-82B9-44501018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SIERA DE AVALLON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MAIRIE AVALLON</dc:creator>
  <cp:keywords/>
  <cp:lastModifiedBy>Augustin BALLU</cp:lastModifiedBy>
  <cp:revision>5</cp:revision>
  <cp:lastPrinted>2022-08-11T14:04:00Z</cp:lastPrinted>
  <dcterms:created xsi:type="dcterms:W3CDTF">2022-08-02T14:12:00Z</dcterms:created>
  <dcterms:modified xsi:type="dcterms:W3CDTF">2023-03-01T14:43:00Z</dcterms:modified>
</cp:coreProperties>
</file>